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89" w:rsidRPr="00E13549" w:rsidRDefault="00DE2789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bookmarkStart w:id="0" w:name="_GoBack"/>
      <w:r w:rsidRPr="00E13549">
        <w:rPr>
          <w:rFonts w:ascii="Arial" w:hAnsi="Arial" w:cs="Arial"/>
        </w:rPr>
        <w:t xml:space="preserve">АДМИНИСТРАЦИЯ   </w:t>
      </w:r>
    </w:p>
    <w:p w:rsidR="00DE2789" w:rsidRPr="00E13549" w:rsidRDefault="0049224C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E13549">
        <w:rPr>
          <w:rFonts w:ascii="Arial" w:hAnsi="Arial" w:cs="Arial"/>
        </w:rPr>
        <w:t>НОВОГРИГОРЬЕВСКОГО</w:t>
      </w:r>
      <w:r w:rsidR="00DE2789" w:rsidRPr="00E13549">
        <w:rPr>
          <w:rFonts w:ascii="Arial" w:hAnsi="Arial" w:cs="Arial"/>
        </w:rPr>
        <w:t xml:space="preserve">  СЕЛЬСКОГО  ПОСЕЛЕНИЯ  ИЛОВЛИНСКОГО  МУНИЦИПАЛЬНОГО РАЙОНА ВОЛГОГРАДСКОЙ   ОБЛАСТИ</w:t>
      </w:r>
    </w:p>
    <w:p w:rsidR="00DE2789" w:rsidRPr="00E13549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</w:p>
    <w:p w:rsidR="00DE2789" w:rsidRPr="00E13549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  <w:r w:rsidRPr="00E13549">
        <w:rPr>
          <w:rFonts w:ascii="Arial" w:hAnsi="Arial" w:cs="Arial"/>
        </w:rPr>
        <w:t>ПОСТАНОВЛЕНИЕ</w:t>
      </w:r>
    </w:p>
    <w:p w:rsidR="00DE2789" w:rsidRPr="00E13549" w:rsidRDefault="00DE2789" w:rsidP="00DE2789">
      <w:pPr>
        <w:ind w:right="18"/>
        <w:rPr>
          <w:rFonts w:ascii="Arial" w:eastAsia="Times New Roman" w:hAnsi="Arial" w:cs="Arial"/>
          <w:b/>
          <w:sz w:val="24"/>
          <w:szCs w:val="24"/>
        </w:rPr>
      </w:pPr>
    </w:p>
    <w:p w:rsidR="00DE2789" w:rsidRPr="00E13549" w:rsidRDefault="003B606C" w:rsidP="00DE2789">
      <w:pPr>
        <w:ind w:right="18"/>
        <w:rPr>
          <w:rFonts w:ascii="Arial" w:eastAsia="Times New Roman" w:hAnsi="Arial" w:cs="Arial"/>
          <w:sz w:val="24"/>
          <w:szCs w:val="24"/>
        </w:rPr>
      </w:pPr>
      <w:r w:rsidRPr="00E13549">
        <w:rPr>
          <w:rFonts w:ascii="Arial" w:eastAsia="Times New Roman" w:hAnsi="Arial" w:cs="Arial"/>
          <w:b/>
          <w:sz w:val="24"/>
          <w:szCs w:val="24"/>
        </w:rPr>
        <w:t>о</w:t>
      </w:r>
      <w:r w:rsidR="00AB4184" w:rsidRPr="00E13549">
        <w:rPr>
          <w:rFonts w:ascii="Arial" w:eastAsia="Times New Roman" w:hAnsi="Arial" w:cs="Arial"/>
          <w:b/>
          <w:sz w:val="24"/>
          <w:szCs w:val="24"/>
        </w:rPr>
        <w:t xml:space="preserve">т </w:t>
      </w:r>
      <w:r w:rsidR="001E6EC1" w:rsidRPr="00E13549">
        <w:rPr>
          <w:rFonts w:ascii="Arial" w:eastAsia="Times New Roman" w:hAnsi="Arial" w:cs="Arial"/>
          <w:b/>
          <w:sz w:val="24"/>
          <w:szCs w:val="24"/>
        </w:rPr>
        <w:t>«18» января</w:t>
      </w:r>
      <w:r w:rsidR="0064639B" w:rsidRPr="00E1354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26621" w:rsidRPr="00E13549">
        <w:rPr>
          <w:rFonts w:ascii="Arial" w:eastAsia="Times New Roman" w:hAnsi="Arial" w:cs="Arial"/>
          <w:b/>
          <w:sz w:val="24"/>
          <w:szCs w:val="24"/>
        </w:rPr>
        <w:t>202</w:t>
      </w:r>
      <w:r w:rsidR="001E6EC1" w:rsidRPr="00E13549">
        <w:rPr>
          <w:rFonts w:ascii="Arial" w:eastAsia="Times New Roman" w:hAnsi="Arial" w:cs="Arial"/>
          <w:b/>
          <w:sz w:val="24"/>
          <w:szCs w:val="24"/>
        </w:rPr>
        <w:t>1</w:t>
      </w:r>
      <w:r w:rsidR="00DE2789" w:rsidRPr="00E13549">
        <w:rPr>
          <w:rFonts w:ascii="Arial" w:eastAsia="Times New Roman" w:hAnsi="Arial" w:cs="Arial"/>
          <w:b/>
          <w:sz w:val="24"/>
          <w:szCs w:val="24"/>
        </w:rPr>
        <w:t xml:space="preserve"> г.</w:t>
      </w:r>
      <w:r w:rsidR="00DE2789" w:rsidRPr="00E13549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025D16" w:rsidRPr="00E13549">
        <w:rPr>
          <w:rFonts w:ascii="Arial" w:eastAsia="Times New Roman" w:hAnsi="Arial" w:cs="Arial"/>
          <w:sz w:val="24"/>
          <w:szCs w:val="24"/>
        </w:rPr>
        <w:t xml:space="preserve">    </w:t>
      </w:r>
      <w:r w:rsidR="00481280" w:rsidRPr="00E13549">
        <w:rPr>
          <w:rFonts w:ascii="Arial" w:eastAsia="Times New Roman" w:hAnsi="Arial" w:cs="Arial"/>
          <w:sz w:val="24"/>
          <w:szCs w:val="24"/>
        </w:rPr>
        <w:t xml:space="preserve">        </w:t>
      </w:r>
      <w:r w:rsidRPr="00E13549">
        <w:rPr>
          <w:rFonts w:ascii="Arial" w:eastAsia="Times New Roman" w:hAnsi="Arial" w:cs="Arial"/>
          <w:sz w:val="24"/>
          <w:szCs w:val="24"/>
        </w:rPr>
        <w:t xml:space="preserve">  </w:t>
      </w:r>
      <w:r w:rsidR="00025D16" w:rsidRPr="00E13549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DE2789" w:rsidRPr="00E13549">
        <w:rPr>
          <w:rFonts w:ascii="Arial" w:eastAsia="Times New Roman" w:hAnsi="Arial" w:cs="Arial"/>
          <w:sz w:val="24"/>
          <w:szCs w:val="24"/>
        </w:rPr>
        <w:t xml:space="preserve"> </w:t>
      </w:r>
      <w:r w:rsidR="0064639B" w:rsidRPr="00E13549">
        <w:rPr>
          <w:rFonts w:ascii="Arial" w:eastAsia="Times New Roman" w:hAnsi="Arial" w:cs="Arial"/>
          <w:b/>
          <w:sz w:val="24"/>
          <w:szCs w:val="24"/>
        </w:rPr>
        <w:t xml:space="preserve">№ </w:t>
      </w:r>
      <w:r w:rsidR="008B208E" w:rsidRPr="00E13549">
        <w:rPr>
          <w:rFonts w:ascii="Arial" w:eastAsia="Times New Roman" w:hAnsi="Arial" w:cs="Arial"/>
          <w:b/>
          <w:sz w:val="24"/>
          <w:szCs w:val="24"/>
        </w:rPr>
        <w:t>2</w:t>
      </w:r>
      <w:r w:rsidR="00DE2789" w:rsidRPr="00E13549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</w:p>
    <w:p w:rsidR="00C4549C" w:rsidRPr="00E13549" w:rsidRDefault="00C4549C" w:rsidP="00D969B6">
      <w:pPr>
        <w:shd w:val="clear" w:color="auto" w:fill="FFFFFF"/>
        <w:tabs>
          <w:tab w:val="left" w:pos="406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E314E" w:rsidRPr="00E13549" w:rsidRDefault="009369F4" w:rsidP="00EE314E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3549">
        <w:rPr>
          <w:rFonts w:ascii="Arial" w:hAnsi="Arial" w:cs="Arial"/>
          <w:b/>
          <w:sz w:val="24"/>
          <w:szCs w:val="24"/>
        </w:rPr>
        <w:t>О внесении изменени</w:t>
      </w:r>
      <w:r w:rsidR="00481280" w:rsidRPr="00E13549">
        <w:rPr>
          <w:rFonts w:ascii="Arial" w:hAnsi="Arial" w:cs="Arial"/>
          <w:b/>
          <w:sz w:val="24"/>
          <w:szCs w:val="24"/>
        </w:rPr>
        <w:t xml:space="preserve">й в постановление администрации </w:t>
      </w:r>
      <w:proofErr w:type="spellStart"/>
      <w:r w:rsidRPr="00E13549">
        <w:rPr>
          <w:rFonts w:ascii="Arial" w:hAnsi="Arial" w:cs="Arial"/>
          <w:b/>
          <w:sz w:val="24"/>
          <w:szCs w:val="24"/>
        </w:rPr>
        <w:t>Новогригорьевского</w:t>
      </w:r>
      <w:proofErr w:type="spellEnd"/>
      <w:r w:rsidRPr="00E13549">
        <w:rPr>
          <w:rFonts w:ascii="Arial" w:hAnsi="Arial" w:cs="Arial"/>
          <w:b/>
          <w:sz w:val="24"/>
          <w:szCs w:val="24"/>
        </w:rPr>
        <w:t xml:space="preserve"> с</w:t>
      </w:r>
      <w:r w:rsidR="00481280" w:rsidRPr="00E13549">
        <w:rPr>
          <w:rFonts w:ascii="Arial" w:hAnsi="Arial" w:cs="Arial"/>
          <w:b/>
          <w:sz w:val="24"/>
          <w:szCs w:val="24"/>
        </w:rPr>
        <w:t xml:space="preserve">ельского поселения </w:t>
      </w:r>
      <w:proofErr w:type="spellStart"/>
      <w:r w:rsidR="00481280" w:rsidRPr="00E13549">
        <w:rPr>
          <w:rFonts w:ascii="Arial" w:hAnsi="Arial" w:cs="Arial"/>
          <w:b/>
          <w:sz w:val="24"/>
          <w:szCs w:val="24"/>
        </w:rPr>
        <w:t>Иловлинского</w:t>
      </w:r>
      <w:proofErr w:type="spellEnd"/>
      <w:r w:rsidR="00481280" w:rsidRPr="00E13549">
        <w:rPr>
          <w:rFonts w:ascii="Arial" w:hAnsi="Arial" w:cs="Arial"/>
          <w:b/>
          <w:sz w:val="24"/>
          <w:szCs w:val="24"/>
        </w:rPr>
        <w:t xml:space="preserve"> </w:t>
      </w:r>
      <w:r w:rsidRPr="00E13549">
        <w:rPr>
          <w:rFonts w:ascii="Arial" w:hAnsi="Arial" w:cs="Arial"/>
          <w:b/>
          <w:sz w:val="24"/>
          <w:szCs w:val="24"/>
        </w:rPr>
        <w:t>муниципального района Волгоградской области</w:t>
      </w:r>
      <w:r w:rsidR="00EE314E" w:rsidRPr="00E13549">
        <w:rPr>
          <w:rFonts w:ascii="Arial" w:hAnsi="Arial" w:cs="Arial"/>
          <w:b/>
          <w:sz w:val="24"/>
          <w:szCs w:val="24"/>
        </w:rPr>
        <w:t xml:space="preserve"> «Об   утверждении  административного   регламента предоставления       муниципальной    услуги «Признание   граждан    </w:t>
      </w:r>
      <w:proofErr w:type="gramStart"/>
      <w:r w:rsidR="00EE314E" w:rsidRPr="00E13549">
        <w:rPr>
          <w:rFonts w:ascii="Arial" w:hAnsi="Arial" w:cs="Arial"/>
          <w:b/>
          <w:sz w:val="24"/>
          <w:szCs w:val="24"/>
        </w:rPr>
        <w:t>малоимущими</w:t>
      </w:r>
      <w:proofErr w:type="gramEnd"/>
      <w:r w:rsidR="00EE314E" w:rsidRPr="00E13549">
        <w:rPr>
          <w:rFonts w:ascii="Arial" w:hAnsi="Arial" w:cs="Arial"/>
          <w:b/>
          <w:sz w:val="24"/>
          <w:szCs w:val="24"/>
        </w:rPr>
        <w:t xml:space="preserve">  в  целях   </w:t>
      </w: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3549">
        <w:rPr>
          <w:rFonts w:ascii="Arial" w:hAnsi="Arial" w:cs="Arial"/>
          <w:b/>
          <w:sz w:val="24"/>
          <w:szCs w:val="24"/>
        </w:rPr>
        <w:t xml:space="preserve">предоставления   им  жилых  помещений   </w:t>
      </w:r>
      <w:proofErr w:type="gramStart"/>
      <w:r w:rsidRPr="00E13549">
        <w:rPr>
          <w:rFonts w:ascii="Arial" w:hAnsi="Arial" w:cs="Arial"/>
          <w:b/>
          <w:sz w:val="24"/>
          <w:szCs w:val="24"/>
        </w:rPr>
        <w:t>по</w:t>
      </w:r>
      <w:proofErr w:type="gramEnd"/>
      <w:r w:rsidRPr="00E13549">
        <w:rPr>
          <w:rFonts w:ascii="Arial" w:hAnsi="Arial" w:cs="Arial"/>
          <w:b/>
          <w:sz w:val="24"/>
          <w:szCs w:val="24"/>
        </w:rPr>
        <w:t xml:space="preserve">   </w:t>
      </w: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3549">
        <w:rPr>
          <w:rFonts w:ascii="Arial" w:hAnsi="Arial" w:cs="Arial"/>
          <w:b/>
          <w:sz w:val="24"/>
          <w:szCs w:val="24"/>
        </w:rPr>
        <w:t xml:space="preserve">договорам   социального   найма»» </w:t>
      </w: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13549">
        <w:rPr>
          <w:rFonts w:ascii="Arial" w:hAnsi="Arial" w:cs="Arial"/>
          <w:b/>
          <w:sz w:val="24"/>
          <w:szCs w:val="24"/>
        </w:rPr>
        <w:t xml:space="preserve">№ 19 от 18.04.2013 г. </w:t>
      </w:r>
      <w:r w:rsidR="009369F4" w:rsidRPr="00E13549">
        <w:rPr>
          <w:rFonts w:ascii="Arial" w:hAnsi="Arial" w:cs="Arial"/>
          <w:b/>
          <w:sz w:val="24"/>
          <w:szCs w:val="24"/>
        </w:rPr>
        <w:t xml:space="preserve"> </w:t>
      </w: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E13549">
        <w:rPr>
          <w:rFonts w:ascii="Arial" w:hAnsi="Arial" w:cs="Arial"/>
          <w:sz w:val="24"/>
          <w:szCs w:val="24"/>
        </w:rPr>
        <w:t xml:space="preserve">В соответствии  с  Федеральным   законом  от  06.10.2003  г.  №  131-ФЗ  «Об  общих  принципах   организации  местного  самоуправления   в   Российской   Федерации»,  Федеральным  законом  от  27.07.2010 № 210-ФЗ «Об организации предоставления государственных и муниципальных услуг»,   постановлением  администрации   </w:t>
      </w:r>
      <w:proofErr w:type="spellStart"/>
      <w:r w:rsidRPr="00E13549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Pr="00E13549">
        <w:rPr>
          <w:rFonts w:ascii="Arial" w:hAnsi="Arial" w:cs="Arial"/>
          <w:sz w:val="24"/>
          <w:szCs w:val="24"/>
        </w:rPr>
        <w:t xml:space="preserve">   сельского   поселения     от  08.11.2017 г.   № 86 «О  порядке  разработки  и  утверждения административных   регламентов  исполнения муниципальных  функций  и административных  регламентов предоставления муниципальных услуг»    администрация   </w:t>
      </w:r>
      <w:proofErr w:type="spellStart"/>
      <w:r w:rsidRPr="00E13549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Pr="00E13549">
        <w:rPr>
          <w:rFonts w:ascii="Arial" w:hAnsi="Arial" w:cs="Arial"/>
          <w:sz w:val="24"/>
          <w:szCs w:val="24"/>
        </w:rPr>
        <w:t xml:space="preserve">  сельского  поселения  </w:t>
      </w:r>
      <w:proofErr w:type="spellStart"/>
      <w:r w:rsidRPr="00E13549">
        <w:rPr>
          <w:rFonts w:ascii="Arial" w:hAnsi="Arial" w:cs="Arial"/>
          <w:sz w:val="24"/>
          <w:szCs w:val="24"/>
        </w:rPr>
        <w:t>Иловлинского</w:t>
      </w:r>
      <w:proofErr w:type="spellEnd"/>
      <w:proofErr w:type="gramEnd"/>
      <w:r w:rsidRPr="00E13549">
        <w:rPr>
          <w:rFonts w:ascii="Arial" w:hAnsi="Arial" w:cs="Arial"/>
          <w:sz w:val="24"/>
          <w:szCs w:val="24"/>
        </w:rPr>
        <w:t xml:space="preserve">   муниципального   района</w:t>
      </w:r>
      <w:r w:rsidR="00F536C5" w:rsidRPr="00E13549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E13549">
        <w:rPr>
          <w:rFonts w:ascii="Arial" w:hAnsi="Arial" w:cs="Arial"/>
          <w:b/>
          <w:sz w:val="24"/>
          <w:szCs w:val="24"/>
        </w:rPr>
        <w:t>п</w:t>
      </w:r>
      <w:proofErr w:type="gramEnd"/>
      <w:r w:rsidRPr="00E13549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EE314E" w:rsidRPr="00E13549" w:rsidRDefault="00EE314E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536C5" w:rsidRPr="00E13549" w:rsidRDefault="001E6EC1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13549">
        <w:rPr>
          <w:rFonts w:ascii="Arial" w:hAnsi="Arial" w:cs="Arial"/>
          <w:sz w:val="24"/>
          <w:szCs w:val="24"/>
        </w:rPr>
        <w:t xml:space="preserve">   </w:t>
      </w:r>
      <w:r w:rsidR="00F536C5" w:rsidRPr="00E13549">
        <w:rPr>
          <w:rFonts w:ascii="Arial" w:hAnsi="Arial" w:cs="Arial"/>
          <w:sz w:val="24"/>
          <w:szCs w:val="24"/>
        </w:rPr>
        <w:t xml:space="preserve">1. Внести изменения и дополнения в административный регламент предоставления       муниципальной  услуги  «Признание  граждан  </w:t>
      </w:r>
      <w:proofErr w:type="gramStart"/>
      <w:r w:rsidR="00F536C5" w:rsidRPr="00E13549">
        <w:rPr>
          <w:rFonts w:ascii="Arial" w:hAnsi="Arial" w:cs="Arial"/>
          <w:sz w:val="24"/>
          <w:szCs w:val="24"/>
        </w:rPr>
        <w:t>малоимущими</w:t>
      </w:r>
      <w:proofErr w:type="gramEnd"/>
      <w:r w:rsidR="00F536C5" w:rsidRPr="00E13549">
        <w:rPr>
          <w:rFonts w:ascii="Arial" w:hAnsi="Arial" w:cs="Arial"/>
          <w:sz w:val="24"/>
          <w:szCs w:val="24"/>
        </w:rPr>
        <w:t xml:space="preserve"> в целях   предоставления  им  жилых  помещений,  предоставляемых  по   договорам   социального   найма»: </w:t>
      </w:r>
    </w:p>
    <w:p w:rsidR="00F536C5" w:rsidRPr="00E13549" w:rsidRDefault="001E6EC1" w:rsidP="00F536C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13549">
        <w:rPr>
          <w:rFonts w:ascii="Arial" w:hAnsi="Arial" w:cs="Arial"/>
          <w:sz w:val="24"/>
          <w:szCs w:val="24"/>
        </w:rPr>
        <w:t xml:space="preserve">   </w:t>
      </w:r>
      <w:r w:rsidR="00F536C5" w:rsidRPr="00E13549">
        <w:rPr>
          <w:rFonts w:ascii="Arial" w:hAnsi="Arial" w:cs="Arial"/>
          <w:sz w:val="24"/>
          <w:szCs w:val="24"/>
        </w:rPr>
        <w:t xml:space="preserve">В приложении 3 «Перечень документов, необходимых для признания граждан </w:t>
      </w:r>
      <w:proofErr w:type="gramStart"/>
      <w:r w:rsidR="00F536C5" w:rsidRPr="00E13549">
        <w:rPr>
          <w:rFonts w:ascii="Arial" w:hAnsi="Arial" w:cs="Arial"/>
          <w:sz w:val="24"/>
          <w:szCs w:val="24"/>
        </w:rPr>
        <w:t>малоимущими</w:t>
      </w:r>
      <w:proofErr w:type="gramEnd"/>
      <w:r w:rsidR="00F536C5" w:rsidRPr="00E13549">
        <w:rPr>
          <w:rFonts w:ascii="Arial" w:hAnsi="Arial" w:cs="Arial"/>
          <w:sz w:val="24"/>
          <w:szCs w:val="24"/>
        </w:rPr>
        <w:t xml:space="preserve"> в целях принятия на учёт в качестве нуждающихся в жилых помещениях предоставляемые по договорам социального найма»</w:t>
      </w:r>
      <w:r w:rsidRPr="00E13549">
        <w:rPr>
          <w:rFonts w:ascii="Arial" w:hAnsi="Arial" w:cs="Arial"/>
          <w:sz w:val="24"/>
          <w:szCs w:val="24"/>
        </w:rPr>
        <w:t xml:space="preserve">, п. 6 «Свидетельство о заключении либо расторжении брака, их  копии», </w:t>
      </w:r>
      <w:r w:rsidRPr="00E13549">
        <w:rPr>
          <w:rFonts w:ascii="Arial" w:hAnsi="Arial" w:cs="Arial"/>
          <w:b/>
          <w:sz w:val="24"/>
          <w:szCs w:val="24"/>
        </w:rPr>
        <w:t>исключить</w:t>
      </w:r>
      <w:r w:rsidRPr="00E13549">
        <w:rPr>
          <w:rFonts w:ascii="Arial" w:hAnsi="Arial" w:cs="Arial"/>
          <w:sz w:val="24"/>
          <w:szCs w:val="24"/>
        </w:rPr>
        <w:t xml:space="preserve">.  </w:t>
      </w:r>
    </w:p>
    <w:p w:rsidR="001E6EC1" w:rsidRPr="00E13549" w:rsidRDefault="001E6EC1" w:rsidP="001E6EC1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13549">
        <w:rPr>
          <w:rFonts w:ascii="Arial" w:hAnsi="Arial" w:cs="Arial"/>
          <w:sz w:val="24"/>
          <w:szCs w:val="24"/>
        </w:rPr>
        <w:t xml:space="preserve">   2. Настоящее   постановление    вступает  в   силу  со  дня   его  подписания   и  подлежит   официальному   опубликованию (обнародованию).</w:t>
      </w:r>
    </w:p>
    <w:p w:rsidR="001E6EC1" w:rsidRPr="00E13549" w:rsidRDefault="001E6EC1" w:rsidP="001E6EC1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13549">
        <w:rPr>
          <w:rFonts w:ascii="Arial" w:hAnsi="Arial" w:cs="Arial"/>
          <w:sz w:val="24"/>
          <w:szCs w:val="24"/>
        </w:rPr>
        <w:t xml:space="preserve">   3.  </w:t>
      </w:r>
      <w:proofErr w:type="gramStart"/>
      <w:r w:rsidRPr="00E13549">
        <w:rPr>
          <w:rFonts w:ascii="Arial" w:hAnsi="Arial" w:cs="Arial"/>
          <w:sz w:val="24"/>
          <w:szCs w:val="24"/>
        </w:rPr>
        <w:t>Контроль  за</w:t>
      </w:r>
      <w:proofErr w:type="gramEnd"/>
      <w:r w:rsidRPr="00E13549">
        <w:rPr>
          <w:rFonts w:ascii="Arial" w:hAnsi="Arial" w:cs="Arial"/>
          <w:sz w:val="24"/>
          <w:szCs w:val="24"/>
        </w:rPr>
        <w:t xml:space="preserve">  исполнением   настоящего  постановления   оставляю  за  собой.</w:t>
      </w:r>
    </w:p>
    <w:p w:rsidR="001E6EC1" w:rsidRPr="00E13549" w:rsidRDefault="001E6EC1" w:rsidP="00F536C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E6EC1" w:rsidRPr="00E13549" w:rsidRDefault="001E6EC1" w:rsidP="00F536C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E6EC1" w:rsidRPr="00E13549" w:rsidRDefault="001E6EC1" w:rsidP="00F536C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A5DBB" w:rsidRPr="00E13549" w:rsidRDefault="008A5DBB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8A5DBB" w:rsidRPr="00E13549" w:rsidRDefault="008A5DBB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3B606C" w:rsidRPr="00E13549" w:rsidRDefault="003B606C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87336" w:rsidRPr="00E13549" w:rsidRDefault="00B87336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87336" w:rsidRPr="00E13549" w:rsidRDefault="00B87336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87336" w:rsidRPr="00E13549" w:rsidRDefault="00B87336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3B606C" w:rsidRPr="00E13549" w:rsidRDefault="003B606C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3B606C" w:rsidRPr="00E13549" w:rsidRDefault="003B606C" w:rsidP="0048128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87336" w:rsidRPr="00E13549" w:rsidRDefault="00526621" w:rsidP="0048128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13549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E13549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B87336" w:rsidRPr="00E13549">
        <w:rPr>
          <w:rFonts w:ascii="Arial" w:hAnsi="Arial" w:cs="Arial"/>
          <w:sz w:val="24"/>
          <w:szCs w:val="24"/>
        </w:rPr>
        <w:t xml:space="preserve"> </w:t>
      </w:r>
      <w:r w:rsidR="00365F87" w:rsidRPr="00E13549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365F87" w:rsidRPr="00E13549" w:rsidRDefault="00365F87" w:rsidP="0048128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E13549">
        <w:rPr>
          <w:rFonts w:ascii="Arial" w:hAnsi="Arial" w:cs="Arial"/>
          <w:sz w:val="24"/>
          <w:szCs w:val="24"/>
        </w:rPr>
        <w:t>Иловлинского</w:t>
      </w:r>
      <w:proofErr w:type="spellEnd"/>
      <w:r w:rsidRPr="00E13549">
        <w:rPr>
          <w:rFonts w:ascii="Arial" w:hAnsi="Arial" w:cs="Arial"/>
          <w:sz w:val="24"/>
          <w:szCs w:val="24"/>
        </w:rPr>
        <w:t xml:space="preserve"> </w:t>
      </w:r>
      <w:r w:rsidR="00B87336" w:rsidRPr="00E13549">
        <w:rPr>
          <w:rFonts w:ascii="Arial" w:hAnsi="Arial" w:cs="Arial"/>
          <w:sz w:val="24"/>
          <w:szCs w:val="24"/>
        </w:rPr>
        <w:t xml:space="preserve"> </w:t>
      </w:r>
      <w:r w:rsidRPr="00E13549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</w:t>
      </w:r>
      <w:r w:rsidR="00B87336" w:rsidRPr="00E13549">
        <w:rPr>
          <w:rFonts w:ascii="Arial" w:hAnsi="Arial" w:cs="Arial"/>
          <w:sz w:val="24"/>
          <w:szCs w:val="24"/>
        </w:rPr>
        <w:t xml:space="preserve"> Волгоградской области                                      </w:t>
      </w:r>
      <w:r w:rsidR="001E6EC1" w:rsidRPr="00E13549">
        <w:rPr>
          <w:rFonts w:ascii="Arial" w:hAnsi="Arial" w:cs="Arial"/>
          <w:sz w:val="24"/>
          <w:szCs w:val="24"/>
        </w:rPr>
        <w:t xml:space="preserve">     </w:t>
      </w:r>
      <w:r w:rsidR="00B87336" w:rsidRPr="00E13549">
        <w:rPr>
          <w:rFonts w:ascii="Arial" w:hAnsi="Arial" w:cs="Arial"/>
          <w:sz w:val="24"/>
          <w:szCs w:val="24"/>
        </w:rPr>
        <w:t xml:space="preserve">                       </w:t>
      </w:r>
      <w:r w:rsidR="00526621" w:rsidRPr="00E13549">
        <w:rPr>
          <w:rFonts w:ascii="Arial" w:hAnsi="Arial" w:cs="Arial"/>
          <w:sz w:val="24"/>
          <w:szCs w:val="24"/>
        </w:rPr>
        <w:t>И.С.</w:t>
      </w:r>
      <w:r w:rsidR="00B87336" w:rsidRPr="00E13549">
        <w:rPr>
          <w:rFonts w:ascii="Arial" w:hAnsi="Arial" w:cs="Arial"/>
          <w:sz w:val="24"/>
          <w:szCs w:val="24"/>
        </w:rPr>
        <w:t xml:space="preserve"> </w:t>
      </w:r>
      <w:r w:rsidR="00526621" w:rsidRPr="00E13549">
        <w:rPr>
          <w:rFonts w:ascii="Arial" w:hAnsi="Arial" w:cs="Arial"/>
          <w:sz w:val="24"/>
          <w:szCs w:val="24"/>
        </w:rPr>
        <w:t>Тарасова</w:t>
      </w:r>
    </w:p>
    <w:bookmarkEnd w:id="0"/>
    <w:p w:rsidR="009859FD" w:rsidRPr="00E13549" w:rsidRDefault="009859FD" w:rsidP="00481280">
      <w:pPr>
        <w:shd w:val="clear" w:color="auto" w:fill="FFFFFF"/>
        <w:tabs>
          <w:tab w:val="left" w:pos="406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9859FD" w:rsidRPr="00E13549" w:rsidSect="00E13549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961" w:rsidRDefault="00FC1961" w:rsidP="008F5E06">
      <w:pPr>
        <w:spacing w:after="0" w:line="240" w:lineRule="auto"/>
      </w:pPr>
      <w:r>
        <w:separator/>
      </w:r>
    </w:p>
  </w:endnote>
  <w:end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193277"/>
      <w:docPartObj>
        <w:docPartGallery w:val="Page Numbers (Bottom of Page)"/>
        <w:docPartUnique/>
      </w:docPartObj>
    </w:sdtPr>
    <w:sdtEndPr/>
    <w:sdtContent>
      <w:p w:rsidR="008B208E" w:rsidRDefault="008B20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549">
          <w:rPr>
            <w:noProof/>
          </w:rPr>
          <w:t>2</w:t>
        </w:r>
        <w:r>
          <w:fldChar w:fldCharType="end"/>
        </w:r>
      </w:p>
    </w:sdtContent>
  </w:sdt>
  <w:p w:rsidR="008B208E" w:rsidRDefault="008B2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961" w:rsidRDefault="00FC1961" w:rsidP="008F5E06">
      <w:pPr>
        <w:spacing w:after="0" w:line="240" w:lineRule="auto"/>
      </w:pPr>
      <w:r>
        <w:separator/>
      </w:r>
    </w:p>
  </w:footnote>
  <w:foot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1005"/>
    <w:rsid w:val="0000272A"/>
    <w:rsid w:val="00004569"/>
    <w:rsid w:val="000059D5"/>
    <w:rsid w:val="00012C41"/>
    <w:rsid w:val="000206EA"/>
    <w:rsid w:val="00025D16"/>
    <w:rsid w:val="00031B60"/>
    <w:rsid w:val="00042312"/>
    <w:rsid w:val="00060616"/>
    <w:rsid w:val="00072896"/>
    <w:rsid w:val="000742E5"/>
    <w:rsid w:val="00082FCC"/>
    <w:rsid w:val="000D17AD"/>
    <w:rsid w:val="000E6D3F"/>
    <w:rsid w:val="000E7069"/>
    <w:rsid w:val="0012477E"/>
    <w:rsid w:val="00143E80"/>
    <w:rsid w:val="001700C6"/>
    <w:rsid w:val="00181BF5"/>
    <w:rsid w:val="001C5138"/>
    <w:rsid w:val="001E1CC9"/>
    <w:rsid w:val="001E6EC1"/>
    <w:rsid w:val="00202CC4"/>
    <w:rsid w:val="0021177A"/>
    <w:rsid w:val="00216FDD"/>
    <w:rsid w:val="00237EAF"/>
    <w:rsid w:val="0025515C"/>
    <w:rsid w:val="0026177C"/>
    <w:rsid w:val="00283DA2"/>
    <w:rsid w:val="002968EA"/>
    <w:rsid w:val="002A386F"/>
    <w:rsid w:val="002B74EC"/>
    <w:rsid w:val="002D2DEB"/>
    <w:rsid w:val="002D3F34"/>
    <w:rsid w:val="002E19BA"/>
    <w:rsid w:val="002E4E64"/>
    <w:rsid w:val="0032123E"/>
    <w:rsid w:val="0032469C"/>
    <w:rsid w:val="003319EF"/>
    <w:rsid w:val="00344500"/>
    <w:rsid w:val="0034793E"/>
    <w:rsid w:val="00351217"/>
    <w:rsid w:val="00351D77"/>
    <w:rsid w:val="003567DC"/>
    <w:rsid w:val="00365F87"/>
    <w:rsid w:val="00393486"/>
    <w:rsid w:val="003A12CB"/>
    <w:rsid w:val="003A2651"/>
    <w:rsid w:val="003A7F9F"/>
    <w:rsid w:val="003B606C"/>
    <w:rsid w:val="003C31DE"/>
    <w:rsid w:val="003C346C"/>
    <w:rsid w:val="003F0F4A"/>
    <w:rsid w:val="003F3AC8"/>
    <w:rsid w:val="004005BD"/>
    <w:rsid w:val="0043511B"/>
    <w:rsid w:val="00445678"/>
    <w:rsid w:val="004559DA"/>
    <w:rsid w:val="00475D7B"/>
    <w:rsid w:val="00481280"/>
    <w:rsid w:val="0049224C"/>
    <w:rsid w:val="004971F0"/>
    <w:rsid w:val="004A0CA5"/>
    <w:rsid w:val="004B2E92"/>
    <w:rsid w:val="004C78E4"/>
    <w:rsid w:val="0050078A"/>
    <w:rsid w:val="00500A0A"/>
    <w:rsid w:val="00503264"/>
    <w:rsid w:val="005151B0"/>
    <w:rsid w:val="00526621"/>
    <w:rsid w:val="00533C5D"/>
    <w:rsid w:val="0056401C"/>
    <w:rsid w:val="00586F0E"/>
    <w:rsid w:val="00596A9B"/>
    <w:rsid w:val="005B4A64"/>
    <w:rsid w:val="005D1395"/>
    <w:rsid w:val="005D417C"/>
    <w:rsid w:val="005D7FCB"/>
    <w:rsid w:val="005F16A1"/>
    <w:rsid w:val="005F6CBF"/>
    <w:rsid w:val="0060049B"/>
    <w:rsid w:val="00602E59"/>
    <w:rsid w:val="00612E24"/>
    <w:rsid w:val="00612E44"/>
    <w:rsid w:val="00634CEA"/>
    <w:rsid w:val="00635C52"/>
    <w:rsid w:val="0064639B"/>
    <w:rsid w:val="0065060C"/>
    <w:rsid w:val="00653198"/>
    <w:rsid w:val="0067360E"/>
    <w:rsid w:val="00696603"/>
    <w:rsid w:val="006A7DF1"/>
    <w:rsid w:val="006C0C7A"/>
    <w:rsid w:val="006E4E0A"/>
    <w:rsid w:val="006E6F0B"/>
    <w:rsid w:val="00713C1C"/>
    <w:rsid w:val="007336CF"/>
    <w:rsid w:val="007419F6"/>
    <w:rsid w:val="007646E7"/>
    <w:rsid w:val="00771D46"/>
    <w:rsid w:val="007849AC"/>
    <w:rsid w:val="007B5EBE"/>
    <w:rsid w:val="007C2DCC"/>
    <w:rsid w:val="007C705C"/>
    <w:rsid w:val="007D54D0"/>
    <w:rsid w:val="007D7A8F"/>
    <w:rsid w:val="007E3784"/>
    <w:rsid w:val="00800A69"/>
    <w:rsid w:val="00852BC2"/>
    <w:rsid w:val="00860929"/>
    <w:rsid w:val="008612A9"/>
    <w:rsid w:val="008657C6"/>
    <w:rsid w:val="00892526"/>
    <w:rsid w:val="008A5DBB"/>
    <w:rsid w:val="008B04EE"/>
    <w:rsid w:val="008B208E"/>
    <w:rsid w:val="008C638A"/>
    <w:rsid w:val="008E3431"/>
    <w:rsid w:val="008F5E06"/>
    <w:rsid w:val="009120CA"/>
    <w:rsid w:val="00912F53"/>
    <w:rsid w:val="00914021"/>
    <w:rsid w:val="00920FAA"/>
    <w:rsid w:val="009369F4"/>
    <w:rsid w:val="009503AB"/>
    <w:rsid w:val="00967562"/>
    <w:rsid w:val="00976950"/>
    <w:rsid w:val="009848B9"/>
    <w:rsid w:val="009859FD"/>
    <w:rsid w:val="009A01AD"/>
    <w:rsid w:val="009A59FE"/>
    <w:rsid w:val="009A7C46"/>
    <w:rsid w:val="009B27CA"/>
    <w:rsid w:val="009B59B3"/>
    <w:rsid w:val="00A0343C"/>
    <w:rsid w:val="00A228D7"/>
    <w:rsid w:val="00A31C3B"/>
    <w:rsid w:val="00A574F0"/>
    <w:rsid w:val="00A82F64"/>
    <w:rsid w:val="00A905E1"/>
    <w:rsid w:val="00A93B23"/>
    <w:rsid w:val="00A9639C"/>
    <w:rsid w:val="00A96B48"/>
    <w:rsid w:val="00AB25FE"/>
    <w:rsid w:val="00AB4184"/>
    <w:rsid w:val="00AD3212"/>
    <w:rsid w:val="00AE0153"/>
    <w:rsid w:val="00AE6B27"/>
    <w:rsid w:val="00AE6B37"/>
    <w:rsid w:val="00AF1A92"/>
    <w:rsid w:val="00B01487"/>
    <w:rsid w:val="00B124A9"/>
    <w:rsid w:val="00B43C9E"/>
    <w:rsid w:val="00B520E9"/>
    <w:rsid w:val="00B60119"/>
    <w:rsid w:val="00B63BA3"/>
    <w:rsid w:val="00B661D4"/>
    <w:rsid w:val="00B70B86"/>
    <w:rsid w:val="00B74E82"/>
    <w:rsid w:val="00B8243D"/>
    <w:rsid w:val="00B83175"/>
    <w:rsid w:val="00B84F1A"/>
    <w:rsid w:val="00B87336"/>
    <w:rsid w:val="00BC2E04"/>
    <w:rsid w:val="00BD1F04"/>
    <w:rsid w:val="00C00C07"/>
    <w:rsid w:val="00C06081"/>
    <w:rsid w:val="00C22ED8"/>
    <w:rsid w:val="00C313DE"/>
    <w:rsid w:val="00C32BED"/>
    <w:rsid w:val="00C37446"/>
    <w:rsid w:val="00C4549C"/>
    <w:rsid w:val="00C50F45"/>
    <w:rsid w:val="00C52FAE"/>
    <w:rsid w:val="00C86FDD"/>
    <w:rsid w:val="00C977DB"/>
    <w:rsid w:val="00CB12AE"/>
    <w:rsid w:val="00CE009E"/>
    <w:rsid w:val="00D24C94"/>
    <w:rsid w:val="00D333A7"/>
    <w:rsid w:val="00D342CE"/>
    <w:rsid w:val="00D34552"/>
    <w:rsid w:val="00D46C30"/>
    <w:rsid w:val="00D5439A"/>
    <w:rsid w:val="00D6165F"/>
    <w:rsid w:val="00D63AA4"/>
    <w:rsid w:val="00D712D7"/>
    <w:rsid w:val="00D72C69"/>
    <w:rsid w:val="00D92A94"/>
    <w:rsid w:val="00D969B6"/>
    <w:rsid w:val="00DA1E2D"/>
    <w:rsid w:val="00DB33B7"/>
    <w:rsid w:val="00DB462B"/>
    <w:rsid w:val="00DD1CD3"/>
    <w:rsid w:val="00DE2789"/>
    <w:rsid w:val="00DE7BCD"/>
    <w:rsid w:val="00DF2BC5"/>
    <w:rsid w:val="00DF576C"/>
    <w:rsid w:val="00E05F89"/>
    <w:rsid w:val="00E125F2"/>
    <w:rsid w:val="00E13549"/>
    <w:rsid w:val="00E17AA4"/>
    <w:rsid w:val="00E21254"/>
    <w:rsid w:val="00E35A9C"/>
    <w:rsid w:val="00E41701"/>
    <w:rsid w:val="00E420B0"/>
    <w:rsid w:val="00E6248B"/>
    <w:rsid w:val="00E76504"/>
    <w:rsid w:val="00E774B0"/>
    <w:rsid w:val="00E95BFE"/>
    <w:rsid w:val="00EA04FD"/>
    <w:rsid w:val="00EA68CB"/>
    <w:rsid w:val="00EC12A0"/>
    <w:rsid w:val="00EC1676"/>
    <w:rsid w:val="00EC1F49"/>
    <w:rsid w:val="00ED1604"/>
    <w:rsid w:val="00EE314E"/>
    <w:rsid w:val="00EF1005"/>
    <w:rsid w:val="00F07BDC"/>
    <w:rsid w:val="00F15009"/>
    <w:rsid w:val="00F155D6"/>
    <w:rsid w:val="00F1751E"/>
    <w:rsid w:val="00F35E58"/>
    <w:rsid w:val="00F42A8B"/>
    <w:rsid w:val="00F461A7"/>
    <w:rsid w:val="00F51500"/>
    <w:rsid w:val="00F536C5"/>
    <w:rsid w:val="00F54B9B"/>
    <w:rsid w:val="00F64492"/>
    <w:rsid w:val="00F80438"/>
    <w:rsid w:val="00F8750F"/>
    <w:rsid w:val="00FA4C67"/>
    <w:rsid w:val="00FB6EBF"/>
    <w:rsid w:val="00FC1212"/>
    <w:rsid w:val="00FC1961"/>
    <w:rsid w:val="00FC1FF2"/>
    <w:rsid w:val="00FD6734"/>
    <w:rsid w:val="00FE04E5"/>
    <w:rsid w:val="00FE2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00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00C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06"/>
  </w:style>
  <w:style w:type="paragraph" w:styleId="a7">
    <w:name w:val="footer"/>
    <w:basedOn w:val="a"/>
    <w:link w:val="a8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06"/>
  </w:style>
  <w:style w:type="paragraph" w:styleId="a9">
    <w:name w:val="List Paragraph"/>
    <w:basedOn w:val="a"/>
    <w:uiPriority w:val="34"/>
    <w:qFormat/>
    <w:rsid w:val="008612A9"/>
    <w:pPr>
      <w:ind w:left="720"/>
      <w:contextualSpacing/>
    </w:pPr>
  </w:style>
  <w:style w:type="paragraph" w:customStyle="1" w:styleId="ConsPlusTitle">
    <w:name w:val="ConsPlusTitle"/>
    <w:rsid w:val="00DE27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67544-55F4-40D6-9689-6327CC1D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Иловлинского муниципального района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SLF</dc:creator>
  <cp:lastModifiedBy>Мои файлы</cp:lastModifiedBy>
  <cp:revision>3</cp:revision>
  <cp:lastPrinted>2018-10-26T08:37:00Z</cp:lastPrinted>
  <dcterms:created xsi:type="dcterms:W3CDTF">2021-01-28T07:34:00Z</dcterms:created>
  <dcterms:modified xsi:type="dcterms:W3CDTF">2021-03-09T11:47:00Z</dcterms:modified>
</cp:coreProperties>
</file>